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59" w:type="pct"/>
        <w:tblCellSpacing w:w="0" w:type="dxa"/>
        <w:tblInd w:w="-112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9526"/>
      </w:tblGrid>
      <w:tr w:rsidR="00500E87" w:rsidRPr="0064290D" w:rsidTr="00A57109">
        <w:trPr>
          <w:tblCellSpacing w:w="0" w:type="dxa"/>
        </w:trPr>
        <w:tc>
          <w:tcPr>
            <w:tcW w:w="5000" w:type="pct"/>
            <w:vAlign w:val="center"/>
            <w:hideMark/>
          </w:tcPr>
          <w:p w:rsidR="0064290D" w:rsidRPr="005932F4" w:rsidRDefault="005932F4" w:rsidP="005932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32F4">
              <w:rPr>
                <w:rFonts w:ascii="Times New Roman" w:hAnsi="Times New Roman" w:cs="Times New Roman"/>
                <w:b/>
                <w:sz w:val="24"/>
                <w:szCs w:val="24"/>
              </w:rPr>
              <w:t>ОБЪЯВЛЕНИЕ</w:t>
            </w:r>
          </w:p>
          <w:p w:rsidR="005932F4" w:rsidRDefault="005932F4" w:rsidP="005932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Уважаемые потенциальные участки открытого конкурса! </w:t>
            </w:r>
          </w:p>
          <w:p w:rsidR="005932F4" w:rsidRDefault="005932F4" w:rsidP="005932F4">
            <w:pPr>
              <w:widowControl w:val="0"/>
              <w:tabs>
                <w:tab w:val="left" w:pos="540"/>
              </w:tabs>
              <w:suppressAutoHyphens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Сообщаем Вам, что открытый конкурс по отбору управляющей организации для управления многоквартирным домом состоится </w:t>
            </w:r>
            <w:r w:rsidRPr="0064290D">
              <w:rPr>
                <w:rFonts w:ascii="Times New Roman" w:hAnsi="Times New Roman" w:cs="Times New Roman"/>
                <w:sz w:val="24"/>
                <w:szCs w:val="24"/>
              </w:rPr>
              <w:t>13 апреля 2017 года  в 10 часов 30 минут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по адресу</w:t>
            </w:r>
            <w:r w:rsidRPr="006429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4290D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End"/>
            <w:r w:rsidRPr="0064290D">
              <w:rPr>
                <w:rFonts w:ascii="Times New Roman" w:hAnsi="Times New Roman" w:cs="Times New Roman"/>
                <w:sz w:val="24"/>
                <w:szCs w:val="24"/>
              </w:rPr>
              <w:t xml:space="preserve">. Тарко-Сале, ул. Геологов, д.8., </w:t>
            </w:r>
            <w:proofErr w:type="spellStart"/>
            <w:r w:rsidRPr="0064290D">
              <w:rPr>
                <w:rFonts w:ascii="Times New Roman" w:hAnsi="Times New Roman" w:cs="Times New Roman"/>
                <w:sz w:val="24"/>
                <w:szCs w:val="24"/>
              </w:rPr>
              <w:t>каб</w:t>
            </w:r>
            <w:proofErr w:type="spellEnd"/>
            <w:r w:rsidRPr="0064290D">
              <w:rPr>
                <w:rFonts w:ascii="Times New Roman" w:hAnsi="Times New Roman" w:cs="Times New Roman"/>
                <w:sz w:val="24"/>
                <w:szCs w:val="24"/>
              </w:rPr>
              <w:t>. № 311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Вся необходимая информация размещена в извещении о проведении открытого конкурса.</w:t>
            </w:r>
          </w:p>
          <w:p w:rsidR="005932F4" w:rsidRPr="0064290D" w:rsidRDefault="005932F4" w:rsidP="005932F4">
            <w:pPr>
              <w:widowControl w:val="0"/>
              <w:tabs>
                <w:tab w:val="left" w:pos="540"/>
              </w:tabs>
              <w:suppressAutoHyphens/>
              <w:ind w:firstLine="540"/>
              <w:jc w:val="center"/>
              <w:rPr>
                <w:rFonts w:ascii="Times New Roman" w:eastAsia="Courier New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Просим Вас принять участие в конкурсе!</w:t>
            </w:r>
          </w:p>
          <w:p w:rsidR="005932F4" w:rsidRPr="0064290D" w:rsidRDefault="005932F4" w:rsidP="005932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4290D" w:rsidRPr="0064290D" w:rsidRDefault="0064290D" w:rsidP="0064290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29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Извещение о проведении открытого конкурса </w:t>
            </w:r>
          </w:p>
          <w:p w:rsidR="0064290D" w:rsidRPr="0064290D" w:rsidRDefault="0064290D" w:rsidP="0064290D">
            <w:pPr>
              <w:ind w:firstLine="7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0D">
              <w:rPr>
                <w:rFonts w:ascii="Times New Roman" w:hAnsi="Times New Roman" w:cs="Times New Roman"/>
                <w:sz w:val="24"/>
                <w:szCs w:val="24"/>
              </w:rPr>
              <w:t>Настоящий конкурс проводится на основании ст. 161 Жилищного кодекса РФ, в соответствии с Постановлением Правительства РФ</w:t>
            </w:r>
            <w:r w:rsidRPr="006429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4290D">
              <w:rPr>
                <w:rFonts w:ascii="Times New Roman" w:hAnsi="Times New Roman" w:cs="Times New Roman"/>
                <w:sz w:val="24"/>
                <w:szCs w:val="24"/>
              </w:rPr>
              <w:t>от 06 февраля 2006 года № 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      </w:r>
          </w:p>
          <w:tbl>
            <w:tblPr>
              <w:tblStyle w:val="a3"/>
              <w:tblW w:w="0" w:type="auto"/>
              <w:tblLook w:val="04A0"/>
            </w:tblPr>
            <w:tblGrid>
              <w:gridCol w:w="3632"/>
              <w:gridCol w:w="5712"/>
            </w:tblGrid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Наименование, место нахождения, почтовый адрес и адрес электронной почты, номер телефона организатора конкурса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ind w:firstLine="459"/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Организатор конкурса: Департамент транспорта, связи и систем жизнеобеспечения Администрации Пуровского района: Ямало-Ненецкий автономный округ, Пуровский район, 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Тарко-Сале, ул. Геологов, д.8 тел/факс (34997) 2-28-83</w:t>
                  </w:r>
                </w:p>
              </w:tc>
            </w:tr>
            <w:tr w:rsidR="0064290D" w:rsidRPr="0064290D" w:rsidTr="0064290D">
              <w:trPr>
                <w:trHeight w:val="3519"/>
              </w:trPr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Реквизиты банковского счета для перечисления сре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дств в к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ачестве обеспечения заявки на участие в конкурсе</w:t>
                  </w: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</w:p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/>
                      <w:sz w:val="24"/>
                      <w:szCs w:val="24"/>
                      <w:highlight w:val="yellow"/>
                    </w:rPr>
                  </w:pP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pStyle w:val="2"/>
                    <w:shd w:val="clear" w:color="auto" w:fill="auto"/>
                    <w:spacing w:line="278" w:lineRule="exact"/>
                    <w:ind w:left="40" w:right="40"/>
                    <w:jc w:val="both"/>
                    <w:rPr>
                      <w:sz w:val="24"/>
                      <w:szCs w:val="24"/>
                    </w:rPr>
                  </w:pPr>
                  <w:r w:rsidRPr="0064290D">
                    <w:rPr>
                      <w:sz w:val="24"/>
                      <w:szCs w:val="24"/>
                    </w:rPr>
                    <w:t xml:space="preserve">Получатель: Департамент транспорта, связи и систем жизнеобеспечения Администрации муниципального образования </w:t>
                  </w:r>
                  <w:proofErr w:type="spellStart"/>
                  <w:r w:rsidRPr="0064290D">
                    <w:rPr>
                      <w:sz w:val="24"/>
                      <w:szCs w:val="24"/>
                    </w:rPr>
                    <w:t>Пуровский</w:t>
                  </w:r>
                  <w:proofErr w:type="spellEnd"/>
                  <w:r w:rsidRPr="0064290D">
                    <w:rPr>
                      <w:sz w:val="24"/>
                      <w:szCs w:val="24"/>
                    </w:rPr>
                    <w:t xml:space="preserve"> район; почтовый адрес: 629850, Россия, ЯНАО, </w:t>
                  </w:r>
                  <w:r w:rsidRPr="0064290D">
                    <w:rPr>
                      <w:sz w:val="24"/>
                      <w:szCs w:val="24"/>
                    </w:rPr>
                    <w:br/>
                  </w:r>
                  <w:proofErr w:type="spellStart"/>
                  <w:r w:rsidRPr="0064290D">
                    <w:rPr>
                      <w:sz w:val="24"/>
                      <w:szCs w:val="24"/>
                    </w:rPr>
                    <w:t>г</w:t>
                  </w:r>
                  <w:proofErr w:type="gramStart"/>
                  <w:r w:rsidRPr="0064290D">
                    <w:rPr>
                      <w:sz w:val="24"/>
                      <w:szCs w:val="24"/>
                    </w:rPr>
                    <w:t>.Т</w:t>
                  </w:r>
                  <w:proofErr w:type="gramEnd"/>
                  <w:r w:rsidRPr="0064290D">
                    <w:rPr>
                      <w:sz w:val="24"/>
                      <w:szCs w:val="24"/>
                    </w:rPr>
                    <w:t>арко-Сале</w:t>
                  </w:r>
                  <w:proofErr w:type="spellEnd"/>
                  <w:r w:rsidRPr="0064290D">
                    <w:rPr>
                      <w:sz w:val="24"/>
                      <w:szCs w:val="24"/>
                    </w:rPr>
                    <w:t>, ул. Геологов, дом 8;</w:t>
                  </w:r>
                </w:p>
                <w:p w:rsidR="0064290D" w:rsidRPr="0064290D" w:rsidRDefault="0064290D">
                  <w:pPr>
                    <w:pStyle w:val="2"/>
                    <w:shd w:val="clear" w:color="auto" w:fill="auto"/>
                    <w:spacing w:line="278" w:lineRule="exact"/>
                    <w:ind w:left="40"/>
                    <w:jc w:val="both"/>
                    <w:rPr>
                      <w:sz w:val="24"/>
                      <w:szCs w:val="24"/>
                    </w:rPr>
                  </w:pPr>
                  <w:r w:rsidRPr="0064290D">
                    <w:rPr>
                      <w:sz w:val="24"/>
                      <w:szCs w:val="24"/>
                    </w:rPr>
                    <w:t>ИНН 8911018720</w:t>
                  </w:r>
                </w:p>
                <w:p w:rsidR="0064290D" w:rsidRPr="0064290D" w:rsidRDefault="0064290D">
                  <w:pPr>
                    <w:pStyle w:val="2"/>
                    <w:shd w:val="clear" w:color="auto" w:fill="auto"/>
                    <w:spacing w:line="278" w:lineRule="exact"/>
                    <w:ind w:left="40"/>
                    <w:jc w:val="both"/>
                    <w:rPr>
                      <w:sz w:val="24"/>
                      <w:szCs w:val="24"/>
                    </w:rPr>
                  </w:pPr>
                  <w:r w:rsidRPr="0064290D">
                    <w:rPr>
                      <w:sz w:val="24"/>
                      <w:szCs w:val="24"/>
                    </w:rPr>
                    <w:t>КПП 891101001</w:t>
                  </w:r>
                </w:p>
                <w:p w:rsidR="0064290D" w:rsidRPr="0064290D" w:rsidRDefault="0064290D">
                  <w:pPr>
                    <w:pStyle w:val="2"/>
                    <w:shd w:val="clear" w:color="auto" w:fill="auto"/>
                    <w:spacing w:line="278" w:lineRule="exact"/>
                    <w:ind w:left="40"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64290D">
                    <w:rPr>
                      <w:sz w:val="24"/>
                      <w:szCs w:val="24"/>
                    </w:rPr>
                    <w:t>р</w:t>
                  </w:r>
                  <w:proofErr w:type="spellEnd"/>
                  <w:proofErr w:type="gramEnd"/>
                  <w:r w:rsidRPr="0064290D">
                    <w:rPr>
                      <w:sz w:val="24"/>
                      <w:szCs w:val="24"/>
                    </w:rPr>
                    <w:t>/</w:t>
                  </w:r>
                  <w:proofErr w:type="spellStart"/>
                  <w:r w:rsidRPr="0064290D">
                    <w:rPr>
                      <w:sz w:val="24"/>
                      <w:szCs w:val="24"/>
                    </w:rPr>
                    <w:t>сч</w:t>
                  </w:r>
                  <w:proofErr w:type="spellEnd"/>
                  <w:r w:rsidRPr="0064290D">
                    <w:rPr>
                      <w:sz w:val="24"/>
                      <w:szCs w:val="24"/>
                    </w:rPr>
                    <w:t xml:space="preserve"> № 40302810000005000029</w:t>
                  </w:r>
                </w:p>
                <w:p w:rsidR="0064290D" w:rsidRPr="0064290D" w:rsidRDefault="0064290D">
                  <w:pPr>
                    <w:pStyle w:val="2"/>
                    <w:shd w:val="clear" w:color="auto" w:fill="auto"/>
                    <w:spacing w:line="240" w:lineRule="exact"/>
                    <w:ind w:left="40"/>
                    <w:jc w:val="both"/>
                    <w:rPr>
                      <w:sz w:val="24"/>
                      <w:szCs w:val="24"/>
                    </w:rPr>
                  </w:pPr>
                  <w:r w:rsidRPr="0064290D">
                    <w:rPr>
                      <w:sz w:val="24"/>
                      <w:szCs w:val="24"/>
                    </w:rPr>
                    <w:t>БИК 047191000</w:t>
                  </w:r>
                </w:p>
                <w:p w:rsidR="0064290D" w:rsidRPr="0064290D" w:rsidRDefault="0064290D">
                  <w:pPr>
                    <w:pStyle w:val="2"/>
                    <w:shd w:val="clear" w:color="auto" w:fill="auto"/>
                    <w:spacing w:after="386" w:line="240" w:lineRule="exact"/>
                    <w:ind w:left="40"/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64290D">
                    <w:rPr>
                      <w:sz w:val="24"/>
                      <w:szCs w:val="24"/>
                    </w:rPr>
                    <w:t>ОКТМО 71920105</w:t>
                  </w:r>
                </w:p>
                <w:p w:rsidR="0064290D" w:rsidRPr="0064290D" w:rsidRDefault="0064290D">
                  <w:pPr>
                    <w:pStyle w:val="2"/>
                    <w:shd w:val="clear" w:color="auto" w:fill="auto"/>
                    <w:spacing w:after="386" w:line="240" w:lineRule="exact"/>
                    <w:ind w:left="40"/>
                    <w:contextualSpacing/>
                    <w:jc w:val="both"/>
                    <w:rPr>
                      <w:sz w:val="24"/>
                      <w:szCs w:val="24"/>
                    </w:rPr>
                  </w:pPr>
                  <w:proofErr w:type="spellStart"/>
                  <w:r w:rsidRPr="0064290D">
                    <w:rPr>
                      <w:sz w:val="24"/>
                      <w:szCs w:val="24"/>
                    </w:rPr>
                    <w:t>л.сч</w:t>
                  </w:r>
                  <w:proofErr w:type="spellEnd"/>
                  <w:r w:rsidRPr="0064290D">
                    <w:rPr>
                      <w:sz w:val="24"/>
                      <w:szCs w:val="24"/>
                    </w:rPr>
                    <w:t>. 903.01.590.9</w:t>
                  </w:r>
                </w:p>
                <w:p w:rsidR="0064290D" w:rsidRPr="0064290D" w:rsidRDefault="0064290D">
                  <w:pPr>
                    <w:pStyle w:val="2"/>
                    <w:shd w:val="clear" w:color="auto" w:fill="auto"/>
                    <w:spacing w:after="386" w:line="240" w:lineRule="exact"/>
                    <w:ind w:left="40"/>
                    <w:jc w:val="both"/>
                    <w:rPr>
                      <w:sz w:val="24"/>
                      <w:szCs w:val="24"/>
                    </w:rPr>
                  </w:pPr>
                  <w:r w:rsidRPr="0064290D">
                    <w:rPr>
                      <w:sz w:val="24"/>
                      <w:szCs w:val="24"/>
                    </w:rPr>
                    <w:t>назначение платежа: обеспечение заявки на участие в конкурсе по отбору управляющей организации для управления многоквартирными домами.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Характеристика объекта конкурса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ind w:firstLine="459"/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 объекта конкурса указана в приложениях № 1, 2 к конкурсной документации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Перечень обязательных и дополнительных работ и услуг по содержанию и ремонту общего имущества собственников помещений в многоквартирном доме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ind w:firstLine="459"/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Перечень обязательных и дополнительных работ и услуг по содержанию и ремонту общего имущества собственников помещений в многоквартирном доме 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указана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 в приложениях № 3, 3.1 к конкурсной документации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Перечень коммунальных услуг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ind w:firstLine="459"/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Холодное водоснабжение, водоотведение, отопление, электроснабжение.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Размер платы за содержание и ремонт жилого помещения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290D" w:rsidRPr="0064290D" w:rsidRDefault="0064290D">
                  <w:pPr>
                    <w:ind w:firstLine="34"/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Лот № 1:</w:t>
                  </w:r>
                </w:p>
                <w:p w:rsidR="0064290D" w:rsidRPr="0064290D" w:rsidRDefault="0064290D">
                  <w:pPr>
                    <w:ind w:firstLine="34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 город Тарко-Сале, ул. Осенняя д.10 – 41,67 руб./м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;</w:t>
                  </w:r>
                </w:p>
                <w:p w:rsidR="0064290D" w:rsidRPr="0064290D" w:rsidRDefault="0064290D">
                  <w:pPr>
                    <w:ind w:firstLine="34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 город Тарко-Сале, ул. Осенняя д.12 – 41,67 руб./м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;</w:t>
                  </w:r>
                </w:p>
                <w:p w:rsidR="0064290D" w:rsidRPr="0064290D" w:rsidRDefault="0064290D">
                  <w:pPr>
                    <w:ind w:firstLine="34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 город Тарко-Сале, ул. Осенняя д.14 – 41,67 руб./м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;</w:t>
                  </w:r>
                </w:p>
                <w:p w:rsidR="0064290D" w:rsidRPr="0064290D" w:rsidRDefault="0064290D">
                  <w:pPr>
                    <w:ind w:firstLine="34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lastRenderedPageBreak/>
                    <w:t>- город Тарко-Сале, ул. Осенняя д.16 – 41,67 руб./м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;</w:t>
                  </w:r>
                </w:p>
                <w:p w:rsidR="0064290D" w:rsidRPr="0064290D" w:rsidRDefault="0064290D">
                  <w:pPr>
                    <w:ind w:firstLine="34"/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- город Тарко-Сале, ул. Осенняя д.18 – 41,67 руб./м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2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.</w:t>
                  </w:r>
                </w:p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lastRenderedPageBreak/>
                    <w:t>Официальный сайт, на котором размещена конкурсная документация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C940ED">
                  <w:pPr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hyperlink r:id="rId5" w:history="1">
                    <w:r w:rsidR="0064290D"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www</w:t>
                    </w:r>
                    <w:r w:rsidR="0064290D"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="0064290D"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torgi</w:t>
                    </w:r>
                    <w:proofErr w:type="spellEnd"/>
                    <w:r w:rsidR="0064290D"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="0064290D"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gov</w:t>
                    </w:r>
                    <w:proofErr w:type="spellEnd"/>
                    <w:r w:rsidR="0064290D"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="0064290D"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Место и порядок предоставления конкурсной документации: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widowControl w:val="0"/>
                    <w:suppressAutoHyphens/>
                    <w:ind w:firstLine="540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Конкурсную документацию можно получить у организатора конкурса бесплатно, на основании письменного запроса в течени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и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двух рабочих дней по адресу: Ямало-Ненецкий автономный округ, Пуровский район, 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Тарко-Сале, ул. Геологов, д.8 в рабочие дни с 8-30 до 17-00 часов, либо на официальном сайте по адресу: </w:t>
                  </w:r>
                  <w:hyperlink r:id="rId6" w:history="1"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www</w:t>
                    </w:r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torgi</w:t>
                    </w:r>
                    <w:proofErr w:type="spellEnd"/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gov</w:t>
                    </w:r>
                    <w:proofErr w:type="spellEnd"/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Pr="0064290D">
                    <w:rPr>
                      <w:rStyle w:val="aa"/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начиная с 14 марта 2017 года.</w:t>
                  </w:r>
                </w:p>
                <w:p w:rsidR="0064290D" w:rsidRPr="0064290D" w:rsidRDefault="0064290D">
                  <w:pPr>
                    <w:jc w:val="both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В случае направления конкурсной документации по почте отправитель не несет ответственность за утерю или вручение с опозданием конкурсной документации.</w:t>
                  </w:r>
                </w:p>
                <w:p w:rsidR="0064290D" w:rsidRPr="0064290D" w:rsidRDefault="0064290D">
                  <w:pPr>
                    <w:ind w:firstLine="540"/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 xml:space="preserve">Претенденты, скачавшие конкурсную документацию на официальном сайте по адресу: </w:t>
                  </w:r>
                  <w:hyperlink r:id="rId7" w:history="1"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www</w:t>
                    </w:r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torgi</w:t>
                    </w:r>
                    <w:proofErr w:type="spellEnd"/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gov</w:t>
                    </w:r>
                    <w:proofErr w:type="spellEnd"/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</w:rPr>
                      <w:t>.</w:t>
                    </w:r>
                    <w:proofErr w:type="spellStart"/>
                    <w:r w:rsidRPr="0064290D">
                      <w:rPr>
                        <w:rStyle w:val="aa"/>
                        <w:rFonts w:ascii="Times New Roman" w:hAnsi="Times New Roman" w:cs="Times New Roman"/>
                        <w:sz w:val="24"/>
                        <w:szCs w:val="24"/>
                        <w:lang w:val="en-US"/>
                      </w:rPr>
                      <w:t>ru</w:t>
                    </w:r>
                    <w:proofErr w:type="spellEnd"/>
                  </w:hyperlink>
                  <w:r w:rsidRPr="0064290D">
                    <w:rPr>
                      <w:rStyle w:val="aa"/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 w:rsidRPr="0064290D"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  <w:t>и не направившие запрос на получение конкурсной документации на бумажном носителе, должны самостоятельно отслеживать появление на официальном сайте разъяснений, изменений конкурсной документации и решений об отказе от проведения открытого конкурса. Уполномоченный орган не несет обязательств или ответственности в случае неполучения такими претендентами разъяснений, изменений конкурсной документации и решений об отказе от проведения открытого конкурса.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Сроки предоставления конкурсной документации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widowControl w:val="0"/>
                    <w:tabs>
                      <w:tab w:val="left" w:pos="540"/>
                    </w:tabs>
                    <w:suppressAutoHyphens/>
                    <w:ind w:firstLine="540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Конкурсная документация предоставляется с 14 марта 2017 года по 13 апреля 2017 года.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Место, порядок и срок подачи заявок на участие в конкурсе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widowControl w:val="0"/>
                    <w:tabs>
                      <w:tab w:val="left" w:pos="540"/>
                    </w:tabs>
                    <w:suppressAutoHyphens/>
                    <w:ind w:firstLine="540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Ямало-Ненецкий автономный округ, Пуровский район, 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Тарко-Сале, ул. Геологов, д.8.</w:t>
                  </w:r>
                </w:p>
                <w:p w:rsidR="0064290D" w:rsidRPr="0064290D" w:rsidRDefault="0064290D">
                  <w:pPr>
                    <w:widowControl w:val="0"/>
                    <w:tabs>
                      <w:tab w:val="left" w:pos="540"/>
                    </w:tabs>
                    <w:suppressAutoHyphens/>
                    <w:ind w:firstLine="540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Начало срока подачи заявок на участие в конкурсе 14 марта 2017 года, в течение рабочего времени с 08-30 часов местного времени, окончательный срок подачи заявок 13 апреля 2017 года, до 10-00 часов местного времени.</w:t>
                  </w:r>
                </w:p>
                <w:p w:rsidR="0064290D" w:rsidRPr="0064290D" w:rsidRDefault="0064290D">
                  <w:pPr>
                    <w:widowControl w:val="0"/>
                    <w:tabs>
                      <w:tab w:val="left" w:pos="540"/>
                    </w:tabs>
                    <w:suppressAutoHyphens/>
                    <w:ind w:firstLine="540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Для участия в конкурсе заинтересованное лицо подает заявку на участие в конкурсе по форме, предусмотренной приложением № 4 к конкурсной документации. Прием заявок на участие в конкурсе прекращается непосредственно перед началом процедуры вскрытия конвертов с заявками на участие в конкурсе.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Место, дата и время вскрытия конвертов с заявками на участие в конкурсе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widowControl w:val="0"/>
                    <w:tabs>
                      <w:tab w:val="left" w:pos="540"/>
                    </w:tabs>
                    <w:suppressAutoHyphens/>
                    <w:ind w:firstLine="540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Вскрытие конвертов с заявками на участие в конкурсе производится конкурсной комиссией в </w:t>
                  </w: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10 часов 05 минут местного времени, 13 апреля 2017 года по адресу: Ямало-Ненецкий автономный округ, Пуровский район, 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Тарко-Сале, ул. Геологов, д.8. </w:t>
                  </w:r>
                  <w:proofErr w:type="spellStart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</w:t>
                  </w:r>
                  <w:proofErr w:type="spellEnd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№ 311.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 xml:space="preserve">Место, дата и время </w:t>
                  </w:r>
                  <w:r w:rsidRPr="0064290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рассмотрения заявок на участие в конкурсе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widowControl w:val="0"/>
                    <w:tabs>
                      <w:tab w:val="left" w:pos="540"/>
                    </w:tabs>
                    <w:suppressAutoHyphens/>
                    <w:ind w:firstLine="540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 xml:space="preserve">Рассмотрение заявок будет осуществляться </w:t>
                  </w: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lastRenderedPageBreak/>
                    <w:t>конкурсной комиссией в 10 часов 15 минут местного времени, 13 апреля 2017 года, по адресу: Ямало-Ненецкий автономный округ, Пуровский район,</w:t>
                  </w: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br/>
                    <w:t xml:space="preserve"> 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Тарко-Сале, ул. Геологов, д.8., </w:t>
                  </w:r>
                  <w:proofErr w:type="spellStart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</w:t>
                  </w:r>
                  <w:proofErr w:type="spellEnd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. № 311.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lastRenderedPageBreak/>
                    <w:t>Место, дата и время проведения конкурса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widowControl w:val="0"/>
                    <w:tabs>
                      <w:tab w:val="left" w:pos="540"/>
                    </w:tabs>
                    <w:suppressAutoHyphens/>
                    <w:ind w:firstLine="540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Ямало-Ненецкий автономный округ, Пуровский район, 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Тарко-Сале, ул. Геологов, д.8., </w:t>
                  </w:r>
                  <w:proofErr w:type="spellStart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каб</w:t>
                  </w:r>
                  <w:proofErr w:type="spellEnd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. № 311, </w:t>
                  </w:r>
                </w:p>
                <w:p w:rsidR="0064290D" w:rsidRPr="0064290D" w:rsidRDefault="0064290D">
                  <w:pPr>
                    <w:widowControl w:val="0"/>
                    <w:tabs>
                      <w:tab w:val="left" w:pos="540"/>
                    </w:tabs>
                    <w:suppressAutoHyphens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13 апреля 2017 года  в 10 часов 30 минут.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/>
                      <w:bCs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График проведения осмотров объектов конкурса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ind w:firstLine="628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Осмотры проводятся каждый четверг с даты опубликования извещения о проведении конкурса, но не </w:t>
                  </w:r>
                  <w:proofErr w:type="gramStart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позднее</w:t>
                  </w:r>
                  <w:proofErr w:type="gramEnd"/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чем за 2 рабочих дня до даты окончания срока подачи заявок на участие в конкурсе.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Размер обеспечения заявки на участие в конкурсе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widowControl w:val="0"/>
                    <w:tabs>
                      <w:tab w:val="left" w:pos="540"/>
                    </w:tabs>
                    <w:suppressAutoHyphens/>
                    <w:ind w:firstLine="540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19 809,29 рублей</w:t>
                  </w:r>
                </w:p>
              </w:tc>
            </w:tr>
            <w:tr w:rsidR="0064290D" w:rsidRPr="0064290D" w:rsidTr="0064290D">
              <w:tc>
                <w:tcPr>
                  <w:tcW w:w="36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64290D" w:rsidRPr="0064290D" w:rsidRDefault="0064290D">
                  <w:pPr>
                    <w:jc w:val="both"/>
                    <w:rPr>
                      <w:rFonts w:ascii="Times New Roman" w:eastAsia="Courier New" w:hAnsi="Times New Roman" w:cs="Times New Roman"/>
                      <w:b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b/>
                      <w:bCs/>
                      <w:sz w:val="24"/>
                      <w:szCs w:val="24"/>
                    </w:rPr>
                    <w:t>Размер обеспечения исполнения обязательств по договору управления</w:t>
                  </w:r>
                </w:p>
              </w:tc>
              <w:tc>
                <w:tcPr>
                  <w:tcW w:w="57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64290D" w:rsidRPr="0064290D" w:rsidRDefault="0064290D">
                  <w:pPr>
                    <w:widowControl w:val="0"/>
                    <w:tabs>
                      <w:tab w:val="left" w:pos="540"/>
                    </w:tabs>
                    <w:suppressAutoHyphens/>
                    <w:ind w:firstLine="540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  <w:r w:rsidRPr="0064290D">
                    <w:rPr>
                      <w:rFonts w:ascii="Times New Roman" w:hAnsi="Times New Roman" w:cs="Times New Roman"/>
                      <w:sz w:val="24"/>
                      <w:szCs w:val="24"/>
                    </w:rPr>
                    <w:t>198 092,93 рублей</w:t>
                  </w:r>
                </w:p>
                <w:p w:rsidR="0064290D" w:rsidRPr="0064290D" w:rsidRDefault="0064290D">
                  <w:pPr>
                    <w:widowControl w:val="0"/>
                    <w:tabs>
                      <w:tab w:val="left" w:pos="540"/>
                    </w:tabs>
                    <w:suppressAutoHyphens/>
                    <w:ind w:firstLine="540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tbl>
            <w:tblPr>
              <w:tblW w:w="9645" w:type="dxa"/>
              <w:tblInd w:w="108" w:type="dxa"/>
              <w:tblLook w:val="04A0"/>
            </w:tblPr>
            <w:tblGrid>
              <w:gridCol w:w="9645"/>
            </w:tblGrid>
            <w:tr w:rsidR="0064290D" w:rsidRPr="0064290D" w:rsidTr="0064290D">
              <w:trPr>
                <w:trHeight w:val="36"/>
              </w:trPr>
              <w:tc>
                <w:tcPr>
                  <w:tcW w:w="9639" w:type="dxa"/>
                </w:tcPr>
                <w:p w:rsidR="0064290D" w:rsidRPr="0064290D" w:rsidRDefault="0064290D">
                  <w:pPr>
                    <w:ind w:firstLine="743"/>
                    <w:jc w:val="both"/>
                    <w:rPr>
                      <w:rFonts w:ascii="Times New Roman" w:eastAsia="Courier New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500E87" w:rsidRPr="0064290D" w:rsidRDefault="00500E87" w:rsidP="0064290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4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С информацией об открытом конкурсе можно ознакомиться на сайте </w:t>
            </w:r>
            <w:proofErr w:type="spellStart"/>
            <w:r w:rsidRPr="0064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www.torgi.gov.ru</w:t>
            </w:r>
            <w:proofErr w:type="spellEnd"/>
            <w:r w:rsidRPr="006429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номер извещения 130317/19651431/01.</w:t>
            </w:r>
          </w:p>
        </w:tc>
      </w:tr>
      <w:tr w:rsidR="00500E87" w:rsidRPr="0064290D" w:rsidTr="00A57109">
        <w:trPr>
          <w:tblCellSpacing w:w="0" w:type="dxa"/>
        </w:trPr>
        <w:tc>
          <w:tcPr>
            <w:tcW w:w="5000" w:type="pct"/>
            <w:vAlign w:val="center"/>
          </w:tcPr>
          <w:p w:rsidR="00500E87" w:rsidRPr="0064290D" w:rsidRDefault="00500E87" w:rsidP="00945CC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D308AB" w:rsidRPr="0064290D" w:rsidRDefault="00D308AB" w:rsidP="00D308A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429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45679" w:rsidRPr="0074629C" w:rsidRDefault="00D45679" w:rsidP="00D45679">
      <w:pPr>
        <w:pStyle w:val="a5"/>
        <w:rPr>
          <w:sz w:val="24"/>
          <w:szCs w:val="24"/>
        </w:rPr>
      </w:pPr>
    </w:p>
    <w:sectPr w:rsidR="00D45679" w:rsidRPr="0074629C" w:rsidSect="0063366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3D21370"/>
    <w:multiLevelType w:val="hybridMultilevel"/>
    <w:tmpl w:val="E3AA8AD6"/>
    <w:lvl w:ilvl="0" w:tplc="A3E29AF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54331"/>
    <w:rsid w:val="000323DC"/>
    <w:rsid w:val="00063657"/>
    <w:rsid w:val="00134EE8"/>
    <w:rsid w:val="0019244B"/>
    <w:rsid w:val="001C1CE2"/>
    <w:rsid w:val="001E7F28"/>
    <w:rsid w:val="002217B7"/>
    <w:rsid w:val="00226E32"/>
    <w:rsid w:val="002359EB"/>
    <w:rsid w:val="00240C19"/>
    <w:rsid w:val="002525BE"/>
    <w:rsid w:val="002F33E9"/>
    <w:rsid w:val="00301AA1"/>
    <w:rsid w:val="0036601B"/>
    <w:rsid w:val="003743BC"/>
    <w:rsid w:val="00380808"/>
    <w:rsid w:val="00394645"/>
    <w:rsid w:val="003B1F7D"/>
    <w:rsid w:val="003B3B35"/>
    <w:rsid w:val="003B45C4"/>
    <w:rsid w:val="003F6944"/>
    <w:rsid w:val="00422A47"/>
    <w:rsid w:val="004400E8"/>
    <w:rsid w:val="00447E51"/>
    <w:rsid w:val="00473B66"/>
    <w:rsid w:val="00477386"/>
    <w:rsid w:val="004907D7"/>
    <w:rsid w:val="004B67A7"/>
    <w:rsid w:val="00500E87"/>
    <w:rsid w:val="00511C78"/>
    <w:rsid w:val="005932F4"/>
    <w:rsid w:val="00611CF4"/>
    <w:rsid w:val="00633663"/>
    <w:rsid w:val="0064290D"/>
    <w:rsid w:val="00647D81"/>
    <w:rsid w:val="00677E00"/>
    <w:rsid w:val="006B4825"/>
    <w:rsid w:val="0070050E"/>
    <w:rsid w:val="0071379D"/>
    <w:rsid w:val="007177FE"/>
    <w:rsid w:val="00765AFD"/>
    <w:rsid w:val="00780732"/>
    <w:rsid w:val="007C605C"/>
    <w:rsid w:val="00825BEA"/>
    <w:rsid w:val="0086029E"/>
    <w:rsid w:val="008A55B7"/>
    <w:rsid w:val="008A6596"/>
    <w:rsid w:val="008A7B99"/>
    <w:rsid w:val="008C1343"/>
    <w:rsid w:val="0093471B"/>
    <w:rsid w:val="009632A0"/>
    <w:rsid w:val="0097517B"/>
    <w:rsid w:val="009903D6"/>
    <w:rsid w:val="009B7E3A"/>
    <w:rsid w:val="009F651B"/>
    <w:rsid w:val="00A12D35"/>
    <w:rsid w:val="00A41592"/>
    <w:rsid w:val="00A541FB"/>
    <w:rsid w:val="00A54331"/>
    <w:rsid w:val="00A57109"/>
    <w:rsid w:val="00A71B99"/>
    <w:rsid w:val="00A72DBE"/>
    <w:rsid w:val="00AA28A8"/>
    <w:rsid w:val="00AC29A0"/>
    <w:rsid w:val="00AE0C68"/>
    <w:rsid w:val="00B2563C"/>
    <w:rsid w:val="00B30AFE"/>
    <w:rsid w:val="00BF7A43"/>
    <w:rsid w:val="00C246D1"/>
    <w:rsid w:val="00C43B35"/>
    <w:rsid w:val="00C455B0"/>
    <w:rsid w:val="00C66E74"/>
    <w:rsid w:val="00C940ED"/>
    <w:rsid w:val="00D308AB"/>
    <w:rsid w:val="00D45679"/>
    <w:rsid w:val="00DC56FC"/>
    <w:rsid w:val="00E116CD"/>
    <w:rsid w:val="00E70166"/>
    <w:rsid w:val="00EA2AB8"/>
    <w:rsid w:val="00EB2EF4"/>
    <w:rsid w:val="00EB342D"/>
    <w:rsid w:val="00F651FD"/>
    <w:rsid w:val="00F9676B"/>
    <w:rsid w:val="00FB1A7E"/>
    <w:rsid w:val="00FD10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3E9"/>
  </w:style>
  <w:style w:type="paragraph" w:styleId="1">
    <w:name w:val="heading 1"/>
    <w:basedOn w:val="a"/>
    <w:next w:val="a"/>
    <w:link w:val="10"/>
    <w:qFormat/>
    <w:rsid w:val="00E70166"/>
    <w:pPr>
      <w:keepNext/>
      <w:spacing w:before="480" w:after="0" w:line="240" w:lineRule="auto"/>
      <w:ind w:firstLine="709"/>
      <w:outlineLvl w:val="0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43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Текст постановления"/>
    <w:basedOn w:val="a"/>
    <w:rsid w:val="0071379D"/>
    <w:pPr>
      <w:overflowPunct w:val="0"/>
      <w:autoSpaceDE w:val="0"/>
      <w:autoSpaceDN w:val="0"/>
      <w:adjustRightInd w:val="0"/>
      <w:spacing w:after="0" w:line="240" w:lineRule="auto"/>
      <w:ind w:firstLine="7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70166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No Spacing"/>
    <w:uiPriority w:val="1"/>
    <w:qFormat/>
    <w:rsid w:val="00E701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45679"/>
    <w:pPr>
      <w:ind w:left="720"/>
      <w:contextualSpacing/>
    </w:pPr>
  </w:style>
  <w:style w:type="character" w:customStyle="1" w:styleId="a7">
    <w:name w:val="Основной текст + Полужирный"/>
    <w:basedOn w:val="a0"/>
    <w:rsid w:val="00500E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a8">
    <w:name w:val="Balloon Text"/>
    <w:basedOn w:val="a"/>
    <w:link w:val="a9"/>
    <w:uiPriority w:val="99"/>
    <w:semiHidden/>
    <w:unhideWhenUsed/>
    <w:rsid w:val="00500E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00E87"/>
    <w:rPr>
      <w:rFonts w:ascii="Tahoma" w:hAnsi="Tahoma" w:cs="Tahoma"/>
      <w:sz w:val="16"/>
      <w:szCs w:val="16"/>
    </w:rPr>
  </w:style>
  <w:style w:type="character" w:styleId="aa">
    <w:name w:val="Hyperlink"/>
    <w:basedOn w:val="a0"/>
    <w:semiHidden/>
    <w:unhideWhenUsed/>
    <w:rsid w:val="0064290D"/>
    <w:rPr>
      <w:color w:val="0066CC"/>
      <w:u w:val="single"/>
    </w:rPr>
  </w:style>
  <w:style w:type="character" w:customStyle="1" w:styleId="ab">
    <w:name w:val="Основной текст_"/>
    <w:basedOn w:val="a0"/>
    <w:link w:val="2"/>
    <w:locked/>
    <w:rsid w:val="0064290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">
    <w:name w:val="Основной текст2"/>
    <w:basedOn w:val="a"/>
    <w:link w:val="ab"/>
    <w:rsid w:val="0064290D"/>
    <w:pPr>
      <w:widowControl w:val="0"/>
      <w:shd w:val="clear" w:color="auto" w:fill="FFFFFF"/>
      <w:spacing w:after="0" w:line="274" w:lineRule="exac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6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36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9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torg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torgi.gov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880</Words>
  <Characters>5021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uts14</dc:creator>
  <cp:lastModifiedBy>Вадим Шаихов</cp:lastModifiedBy>
  <cp:revision>2</cp:revision>
  <cp:lastPrinted>2017-03-14T12:09:00Z</cp:lastPrinted>
  <dcterms:created xsi:type="dcterms:W3CDTF">2017-03-15T10:28:00Z</dcterms:created>
  <dcterms:modified xsi:type="dcterms:W3CDTF">2017-03-15T10:28:00Z</dcterms:modified>
</cp:coreProperties>
</file>